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1564" w14:textId="77777777" w:rsidR="00474FB6" w:rsidRDefault="00C63C9F" w:rsidP="00B7566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4BEDAC" wp14:editId="47635090">
            <wp:simplePos x="0" y="0"/>
            <wp:positionH relativeFrom="column">
              <wp:posOffset>2019300</wp:posOffset>
            </wp:positionH>
            <wp:positionV relativeFrom="paragraph">
              <wp:posOffset>-375285</wp:posOffset>
            </wp:positionV>
            <wp:extent cx="1905000" cy="12103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34770A33" w14:textId="609FA51D" w:rsidR="00B75662" w:rsidRDefault="00231A6E" w:rsidP="00B75662">
      <w:pPr>
        <w:jc w:val="center"/>
        <w:rPr>
          <w:sz w:val="28"/>
          <w:szCs w:val="28"/>
        </w:rPr>
      </w:pPr>
      <w:bookmarkStart w:id="0" w:name="_Hlk114132593"/>
      <w:r w:rsidRPr="0084431B">
        <w:rPr>
          <w:sz w:val="28"/>
          <w:szCs w:val="28"/>
        </w:rPr>
        <w:t xml:space="preserve">PUBLIC HEARING ON </w:t>
      </w:r>
      <w:r w:rsidR="00B75662">
        <w:rPr>
          <w:sz w:val="28"/>
          <w:szCs w:val="28"/>
        </w:rPr>
        <w:t>AMENDMENTS TO THE ZONING SUBDIVISION ORDINANCE.</w:t>
      </w:r>
    </w:p>
    <w:p w14:paraId="20FBBF63" w14:textId="62FA8F67" w:rsidR="00B75662" w:rsidRPr="00B75662" w:rsidRDefault="00B75662" w:rsidP="00B75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75662">
        <w:rPr>
          <w:rFonts w:ascii="Arial" w:eastAsia="Times New Roman" w:hAnsi="Arial" w:cs="Arial"/>
          <w:color w:val="222222"/>
          <w:sz w:val="24"/>
          <w:szCs w:val="24"/>
        </w:rPr>
        <w:t xml:space="preserve">Notice is hereby given that the Genola Town Council will hold a public hearing in conjunction with the regularly scheduled Planning Commission meeting on Thursday, </w:t>
      </w:r>
      <w:r w:rsidR="006228A5">
        <w:rPr>
          <w:rFonts w:ascii="Arial" w:eastAsia="Times New Roman" w:hAnsi="Arial" w:cs="Arial"/>
          <w:color w:val="222222"/>
          <w:sz w:val="24"/>
          <w:szCs w:val="24"/>
        </w:rPr>
        <w:t>October 6</w:t>
      </w:r>
      <w:r w:rsidRPr="00B75662">
        <w:rPr>
          <w:rFonts w:ascii="Arial" w:eastAsia="Times New Roman" w:hAnsi="Arial" w:cs="Arial"/>
          <w:color w:val="222222"/>
          <w:sz w:val="24"/>
          <w:szCs w:val="24"/>
        </w:rPr>
        <w:t>, 2022, at 7:00 p.m. in the Public Safety Building located at 455 N. Main St. Genola. The purpose of this hearing is to get public input on an amendment to the subdivision ordinance.  The amendments </w:t>
      </w:r>
      <w:r w:rsidR="006228A5">
        <w:rPr>
          <w:rFonts w:ascii="Arial" w:eastAsia="Times New Roman" w:hAnsi="Arial" w:cs="Arial"/>
          <w:color w:val="222222"/>
          <w:sz w:val="24"/>
          <w:szCs w:val="24"/>
        </w:rPr>
        <w:t xml:space="preserve">will be </w:t>
      </w:r>
      <w:r w:rsidR="004D5C08">
        <w:rPr>
          <w:rFonts w:ascii="Arial" w:eastAsia="Times New Roman" w:hAnsi="Arial" w:cs="Arial"/>
          <w:color w:val="222222"/>
          <w:sz w:val="24"/>
          <w:szCs w:val="24"/>
        </w:rPr>
        <w:t>additional requirements regarding secondary water</w:t>
      </w:r>
      <w:r w:rsidR="00E336B8">
        <w:rPr>
          <w:rFonts w:ascii="Arial" w:eastAsia="Times New Roman" w:hAnsi="Arial" w:cs="Arial"/>
          <w:color w:val="222222"/>
          <w:sz w:val="24"/>
          <w:szCs w:val="24"/>
        </w:rPr>
        <w:t xml:space="preserve"> service and or dedication,</w:t>
      </w:r>
      <w:r w:rsidR="006228A5">
        <w:rPr>
          <w:rFonts w:ascii="Arial" w:eastAsia="Times New Roman" w:hAnsi="Arial" w:cs="Arial"/>
          <w:color w:val="222222"/>
          <w:sz w:val="24"/>
          <w:szCs w:val="24"/>
        </w:rPr>
        <w:t xml:space="preserve"> and a resurfacing fee will be added to the requirements for subdivisions</w:t>
      </w:r>
      <w:r w:rsidRPr="00B75662">
        <w:rPr>
          <w:rFonts w:ascii="Arial" w:eastAsia="Times New Roman" w:hAnsi="Arial" w:cs="Arial"/>
          <w:color w:val="222222"/>
          <w:sz w:val="24"/>
          <w:szCs w:val="24"/>
        </w:rPr>
        <w:t>. All information on the amended uses will be available for review at the town office located at 74 W. 800 S. Genola during regular business hours Monday-Thursday 9:00 a.m.- 5:00 p.m. or electronically upon request by phone at 801-754-5300 or email @ </w:t>
      </w:r>
      <w:hyperlink r:id="rId5" w:history="1">
        <w:r w:rsidR="0013236C" w:rsidRPr="00E76DFC">
          <w:rPr>
            <w:rStyle w:val="Hyperlink"/>
            <w:rFonts w:ascii="Arial" w:eastAsia="Times New Roman" w:hAnsi="Arial" w:cs="Arial"/>
            <w:sz w:val="24"/>
            <w:szCs w:val="24"/>
          </w:rPr>
          <w:t>cityclerk@gmail.com</w:t>
        </w:r>
      </w:hyperlink>
      <w:r w:rsidRPr="00B7566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74E9F355" w14:textId="77777777" w:rsidR="00B75662" w:rsidRPr="00B75662" w:rsidRDefault="00B75662" w:rsidP="00B75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75662">
        <w:rPr>
          <w:rFonts w:ascii="Arial" w:eastAsia="Times New Roman" w:hAnsi="Arial" w:cs="Arial"/>
          <w:color w:val="222222"/>
          <w:sz w:val="24"/>
          <w:szCs w:val="24"/>
        </w:rPr>
        <w:t>Lucinda Thomas</w:t>
      </w:r>
    </w:p>
    <w:p w14:paraId="4E28F0D3" w14:textId="77777777" w:rsidR="00B75662" w:rsidRPr="00B75662" w:rsidRDefault="00B75662" w:rsidP="00B75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75662">
        <w:rPr>
          <w:rFonts w:ascii="Arial" w:eastAsia="Times New Roman" w:hAnsi="Arial" w:cs="Arial"/>
          <w:color w:val="222222"/>
          <w:sz w:val="24"/>
          <w:szCs w:val="24"/>
        </w:rPr>
        <w:t>City Clerk</w:t>
      </w:r>
    </w:p>
    <w:p w14:paraId="13ABACB1" w14:textId="77777777" w:rsidR="00B75662" w:rsidRPr="00B75662" w:rsidRDefault="00B75662" w:rsidP="00B75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C0CB434" w14:textId="1F5A3713" w:rsidR="00B75662" w:rsidRPr="00B75662" w:rsidRDefault="00B75662" w:rsidP="00B75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75662">
        <w:rPr>
          <w:rFonts w:ascii="Arial" w:eastAsia="Times New Roman" w:hAnsi="Arial" w:cs="Arial"/>
          <w:color w:val="222222"/>
          <w:sz w:val="24"/>
          <w:szCs w:val="24"/>
        </w:rPr>
        <w:t xml:space="preserve">Posted on the </w:t>
      </w:r>
      <w:r w:rsidR="00E336B8" w:rsidRPr="00B75662">
        <w:rPr>
          <w:rFonts w:ascii="Arial" w:eastAsia="Times New Roman" w:hAnsi="Arial" w:cs="Arial"/>
          <w:color w:val="222222"/>
          <w:sz w:val="24"/>
          <w:szCs w:val="24"/>
        </w:rPr>
        <w:t>Utah</w:t>
      </w:r>
      <w:r w:rsidRPr="00B75662">
        <w:rPr>
          <w:rFonts w:ascii="Arial" w:eastAsia="Times New Roman" w:hAnsi="Arial" w:cs="Arial"/>
          <w:color w:val="222222"/>
          <w:sz w:val="24"/>
          <w:szCs w:val="24"/>
        </w:rPr>
        <w:t xml:space="preserve"> public notice website, the </w:t>
      </w:r>
      <w:hyperlink r:id="rId6" w:tgtFrame="_blank" w:history="1">
        <w:r w:rsidRPr="00B7566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townofgenola.org</w:t>
        </w:r>
      </w:hyperlink>
      <w:r w:rsidRPr="00B75662">
        <w:rPr>
          <w:rFonts w:ascii="Arial" w:eastAsia="Times New Roman" w:hAnsi="Arial" w:cs="Arial"/>
          <w:color w:val="222222"/>
          <w:sz w:val="24"/>
          <w:szCs w:val="24"/>
        </w:rPr>
        <w:t xml:space="preserve">, and the city office on or before </w:t>
      </w:r>
      <w:r w:rsidR="00E336B8">
        <w:rPr>
          <w:rFonts w:ascii="Arial" w:eastAsia="Times New Roman" w:hAnsi="Arial" w:cs="Arial"/>
          <w:color w:val="222222"/>
          <w:sz w:val="24"/>
          <w:szCs w:val="24"/>
        </w:rPr>
        <w:t>September</w:t>
      </w:r>
      <w:r w:rsidRPr="00B75662">
        <w:rPr>
          <w:rFonts w:ascii="Arial" w:eastAsia="Times New Roman" w:hAnsi="Arial" w:cs="Arial"/>
          <w:color w:val="222222"/>
          <w:sz w:val="24"/>
          <w:szCs w:val="24"/>
        </w:rPr>
        <w:t xml:space="preserve"> 2</w:t>
      </w:r>
      <w:r w:rsidR="00E336B8">
        <w:rPr>
          <w:rFonts w:ascii="Arial" w:eastAsia="Times New Roman" w:hAnsi="Arial" w:cs="Arial"/>
          <w:color w:val="222222"/>
          <w:sz w:val="24"/>
          <w:szCs w:val="24"/>
        </w:rPr>
        <w:t>1</w:t>
      </w:r>
      <w:r w:rsidRPr="00B75662">
        <w:rPr>
          <w:rFonts w:ascii="Arial" w:eastAsia="Times New Roman" w:hAnsi="Arial" w:cs="Arial"/>
          <w:color w:val="222222"/>
          <w:sz w:val="24"/>
          <w:szCs w:val="24"/>
        </w:rPr>
        <w:t>, 2022.</w:t>
      </w:r>
    </w:p>
    <w:p w14:paraId="6D23EEE3" w14:textId="7F263377" w:rsidR="00C63C9F" w:rsidRPr="00B75662" w:rsidRDefault="00B75662" w:rsidP="00B75662">
      <w:pPr>
        <w:rPr>
          <w:sz w:val="28"/>
          <w:szCs w:val="28"/>
        </w:rPr>
      </w:pPr>
      <w:r>
        <w:rPr>
          <w:sz w:val="28"/>
          <w:szCs w:val="28"/>
        </w:rPr>
        <w:t xml:space="preserve">Posted in the Payson Chronicle on </w:t>
      </w:r>
      <w:r w:rsidR="00E336B8">
        <w:rPr>
          <w:sz w:val="28"/>
          <w:szCs w:val="28"/>
        </w:rPr>
        <w:t>September</w:t>
      </w:r>
      <w:r>
        <w:rPr>
          <w:sz w:val="28"/>
          <w:szCs w:val="28"/>
        </w:rPr>
        <w:t xml:space="preserve"> 2</w:t>
      </w:r>
      <w:r w:rsidR="00E336B8">
        <w:rPr>
          <w:sz w:val="28"/>
          <w:szCs w:val="28"/>
        </w:rPr>
        <w:t>1</w:t>
      </w:r>
      <w:r>
        <w:rPr>
          <w:sz w:val="28"/>
          <w:szCs w:val="28"/>
        </w:rPr>
        <w:t xml:space="preserve"> and </w:t>
      </w:r>
      <w:r w:rsidR="00E336B8">
        <w:rPr>
          <w:sz w:val="28"/>
          <w:szCs w:val="28"/>
        </w:rPr>
        <w:t>28</w:t>
      </w:r>
      <w:r>
        <w:rPr>
          <w:sz w:val="28"/>
          <w:szCs w:val="28"/>
        </w:rPr>
        <w:t>, 2022</w:t>
      </w:r>
      <w:r w:rsidR="00E336B8">
        <w:rPr>
          <w:sz w:val="28"/>
          <w:szCs w:val="28"/>
        </w:rPr>
        <w:t>.</w:t>
      </w:r>
      <w:r w:rsidRPr="008B0261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</w:t>
      </w:r>
      <w:r w:rsidR="00231A6E">
        <w:tab/>
      </w:r>
      <w:r w:rsidR="00231A6E">
        <w:tab/>
      </w:r>
      <w:r w:rsidR="00231A6E">
        <w:tab/>
      </w:r>
      <w:r w:rsidR="00231A6E">
        <w:tab/>
        <w:t xml:space="preserve">  </w:t>
      </w:r>
    </w:p>
    <w:p w14:paraId="0371B707" w14:textId="77777777" w:rsidR="0084431B" w:rsidRDefault="0084431B" w:rsidP="00C63C9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14:paraId="16907666" w14:textId="0DC96D45" w:rsidR="00C63C9F" w:rsidRPr="00C63C9F" w:rsidRDefault="00C63C9F" w:rsidP="00C63C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63C9F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Lucinda </w:t>
      </w:r>
      <w:r w:rsidR="0084431B">
        <w:rPr>
          <w:rFonts w:ascii="Bookman Old Style" w:eastAsia="Times New Roman" w:hAnsi="Bookman Old Style" w:cs="Arial"/>
          <w:color w:val="222222"/>
          <w:sz w:val="24"/>
          <w:szCs w:val="24"/>
        </w:rPr>
        <w:t>Thomas</w:t>
      </w:r>
    </w:p>
    <w:p w14:paraId="3F1AEB51" w14:textId="45AF6DA8" w:rsidR="00C63C9F" w:rsidRPr="00C63C9F" w:rsidRDefault="0084431B" w:rsidP="00C63C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City </w:t>
      </w:r>
      <w:r w:rsidR="00842A50">
        <w:rPr>
          <w:rFonts w:ascii="Bookman Old Style" w:eastAsia="Times New Roman" w:hAnsi="Bookman Old Style" w:cs="Arial"/>
          <w:color w:val="222222"/>
          <w:sz w:val="24"/>
          <w:szCs w:val="24"/>
        </w:rPr>
        <w:t>Clerk</w:t>
      </w:r>
    </w:p>
    <w:p w14:paraId="06C2481D" w14:textId="029CDB7F" w:rsidR="00C63C9F" w:rsidRDefault="00000000" w:rsidP="00C63C9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1155CC"/>
          <w:sz w:val="24"/>
          <w:szCs w:val="24"/>
          <w:u w:val="single"/>
        </w:rPr>
      </w:pPr>
      <w:hyperlink r:id="rId7" w:tgtFrame="_blank" w:history="1">
        <w:r w:rsidR="00C63C9F" w:rsidRPr="00C63C9F">
          <w:rPr>
            <w:rFonts w:ascii="Bookman Old Style" w:eastAsia="Times New Roman" w:hAnsi="Bookman Old Style" w:cs="Arial"/>
            <w:color w:val="1155CC"/>
            <w:sz w:val="24"/>
            <w:szCs w:val="24"/>
            <w:u w:val="single"/>
          </w:rPr>
          <w:t>801-754-5300</w:t>
        </w:r>
      </w:hyperlink>
    </w:p>
    <w:p w14:paraId="569D3C3A" w14:textId="76BE7F16" w:rsidR="008B0261" w:rsidRPr="00C63C9F" w:rsidRDefault="0013236C" w:rsidP="00C63C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Bookman Old Style" w:eastAsia="Times New Roman" w:hAnsi="Bookman Old Style" w:cs="Arial"/>
          <w:color w:val="1155CC"/>
          <w:sz w:val="24"/>
          <w:szCs w:val="24"/>
          <w:u w:val="single"/>
        </w:rPr>
        <w:t>city</w:t>
      </w:r>
      <w:r w:rsidR="008B0261">
        <w:rPr>
          <w:rFonts w:ascii="Bookman Old Style" w:eastAsia="Times New Roman" w:hAnsi="Bookman Old Style" w:cs="Arial"/>
          <w:color w:val="1155CC"/>
          <w:sz w:val="24"/>
          <w:szCs w:val="24"/>
          <w:u w:val="single"/>
        </w:rPr>
        <w:t>clerk@gmail.com</w:t>
      </w:r>
    </w:p>
    <w:bookmarkEnd w:id="0"/>
    <w:p w14:paraId="66553129" w14:textId="77777777" w:rsidR="00C63C9F" w:rsidRDefault="00C63C9F"/>
    <w:sectPr w:rsidR="00C63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C9F"/>
    <w:rsid w:val="000E3230"/>
    <w:rsid w:val="0013236C"/>
    <w:rsid w:val="00231A6E"/>
    <w:rsid w:val="00474FB6"/>
    <w:rsid w:val="004D4E60"/>
    <w:rsid w:val="004D5C08"/>
    <w:rsid w:val="006228A5"/>
    <w:rsid w:val="00795C88"/>
    <w:rsid w:val="00842A50"/>
    <w:rsid w:val="0084431B"/>
    <w:rsid w:val="008B0261"/>
    <w:rsid w:val="00B75662"/>
    <w:rsid w:val="00C63C9F"/>
    <w:rsid w:val="00D96635"/>
    <w:rsid w:val="00E3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E1FF"/>
  <w15:docId w15:val="{B6769733-5461-45D9-98BF-9E4A8474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23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801-754-5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wnofgenola.org/" TargetMode="External"/><Relationship Id="rId5" Type="http://schemas.openxmlformats.org/officeDocument/2006/relationships/hyperlink" Target="mailto:cityclerk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</dc:creator>
  <cp:lastModifiedBy>Lucinda Thomas</cp:lastModifiedBy>
  <cp:revision>4</cp:revision>
  <cp:lastPrinted>2022-09-15T17:10:00Z</cp:lastPrinted>
  <dcterms:created xsi:type="dcterms:W3CDTF">2022-09-06T22:46:00Z</dcterms:created>
  <dcterms:modified xsi:type="dcterms:W3CDTF">2022-09-15T17:13:00Z</dcterms:modified>
</cp:coreProperties>
</file>